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B2BD" w14:textId="12FAB20F" w:rsidR="007B1131" w:rsidRPr="001431AD" w:rsidRDefault="007D6CAC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</w:pP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З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А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Я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В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Л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Е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Н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И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Е </w:t>
      </w:r>
    </w:p>
    <w:p w14:paraId="111E8BB9" w14:textId="77777777" w:rsidR="00E91264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чл. 59, ал. 2 </w:t>
      </w:r>
      <w:r w:rsidRPr="00620455">
        <w:rPr>
          <w:rFonts w:ascii="Times New Roman" w:hAnsi="Times New Roman" w:cs="Times New Roman"/>
          <w:sz w:val="24"/>
          <w:szCs w:val="24"/>
        </w:rPr>
        <w:t>Наредба № 12 от 28</w:t>
      </w:r>
      <w:r w:rsidR="00E91264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юли 2025 г. </w:t>
      </w:r>
    </w:p>
    <w:p w14:paraId="29FFDB30" w14:textId="77777777" w:rsidR="00E91264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 xml:space="preserve">за медиаторите и процедурите в съдебните центрове по медиация, </w:t>
      </w:r>
    </w:p>
    <w:p w14:paraId="21120272" w14:textId="57889C99" w:rsidR="007B1131" w:rsidRPr="00620455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5F5D96B8" w14:textId="7C274A90" w:rsidR="00B8611C" w:rsidRDefault="007D6CAC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E912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попълва се от страните по висящ съдебен спор</w:t>
      </w:r>
      <w:r w:rsidR="007B1131" w:rsidRPr="00E912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 когато процедурата по медиация в съдебен център започва по тяхна инициатива и се изпраща/предава на координатора на съдебния център по медиация</w:t>
      </w:r>
      <w:r w:rsid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591ABEF" w14:textId="77777777" w:rsidR="001431AD" w:rsidRDefault="001431AD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61D42FB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 Петя Иларионова - координатор на Съдебен център за медиация към Окръжен съд Ловеч</w:t>
      </w:r>
    </w:p>
    <w:p w14:paraId="243822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</w:t>
      </w:r>
    </w:p>
    <w:p w14:paraId="18A1B473" w14:textId="6EE341A6" w:rsidR="007B1131" w:rsidRPr="00C57E90" w:rsidRDefault="007B1131" w:rsidP="00C57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(изписва се номер</w:t>
      </w:r>
      <w:r w:rsid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на делото и съд</w:t>
      </w:r>
      <w:r w:rsid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 който е препратил страните към информационна среща за медиация)</w:t>
      </w:r>
    </w:p>
    <w:p w14:paraId="49436D39" w14:textId="268ACF01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да участваме в процедура по медиация.</w:t>
      </w:r>
    </w:p>
    <w:p w14:paraId="6A9D50EF" w14:textId="047B70F1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Постигнали сме съгласие медиацията да се проведе от медиатова:</w:t>
      </w:r>
    </w:p>
    <w:p w14:paraId="72846E8A" w14:textId="13F1DDE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……………………………………………………………………………………………….</w:t>
      </w:r>
    </w:p>
    <w:p w14:paraId="3EBE5A51" w14:textId="2EA43D04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имената на избрания от страните медиатор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68F7D6" w14:textId="1F5A768A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 възразяваме медиатора, който ще проведе медиацията</w:t>
      </w:r>
      <w:r w:rsidR="00C57E9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определен от координатора на съдебния център Да/Не </w:t>
      </w:r>
      <w:bookmarkStart w:id="0" w:name="_Hlk210836483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bookmarkEnd w:id="0"/>
    </w:p>
    <w:p w14:paraId="4A2D1D2E" w14:textId="4FC29BD2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медиацията да се проведе чрез видеоконферентна връзка Да/Не 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B83D87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3C140F9E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8A7F7D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 на ищеца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0EDBCBF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212CD34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B1C04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 се, ако страната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12B39B0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22510E7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посочвате се имената на адвоката, избран да представлява страната по делото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A5036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</w:p>
    <w:p w14:paraId="4780A99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1335CDA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21F636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lastRenderedPageBreak/>
        <w:t>Ответник</w:t>
      </w: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593510D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3D3678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 на ответник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036E5E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151EBC8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5733CA01" w14:textId="59E1BE1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 се</w:t>
      </w:r>
      <w:r w:rsidR="008939B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ако страна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8D97A5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4A36CCEB" w14:textId="44474DA7" w:rsidR="007B1131" w:rsidRPr="008939B7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939B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(посочват се имената на адвоката, избран да представлява страната по делото)</w:t>
      </w:r>
    </w:p>
    <w:p w14:paraId="33603C7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……………………………………………………………………………….</w:t>
      </w:r>
    </w:p>
    <w:p w14:paraId="0DFDA7E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571F4BF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B2370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Дават ли страните съгласие медиаторите да се запознаят с материалите по делото 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избраният отговор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): </w:t>
      </w:r>
    </w:p>
    <w:p w14:paraId="5DF5910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AC8E9" w14:textId="6E1B3F6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</w:p>
    <w:p w14:paraId="6E8A7207" w14:textId="19197C0D" w:rsidR="007B1131" w:rsidRPr="00994ED8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994ED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(вярното се огражда)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994ED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(вярното се огражда)</w:t>
      </w:r>
    </w:p>
    <w:p w14:paraId="0F79E225" w14:textId="2983DA65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51E5690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спора:……………………………………………………………………………..</w:t>
      </w:r>
    </w:p>
    <w:p w14:paraId="68FB053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04CAE2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 спора:…………………………………………………………………….</w:t>
      </w:r>
    </w:p>
    <w:p w14:paraId="2FE7EB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F4D53E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049816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1A18062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 спора:………………………………………………………………</w:t>
      </w:r>
    </w:p>
    <w:p w14:paraId="26B1ACB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3B9D1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32B1159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следващо съдебно заседание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23972E6B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страните:…………………………………………………………</w:t>
      </w:r>
    </w:p>
    <w:p w14:paraId="6A473EA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3ADF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друга допълнителна информация, специфики по делото и др.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4FA8036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…………………………………………………………………………………………………..</w:t>
      </w:r>
    </w:p>
    <w:p w14:paraId="7B984B8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967F9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54A8AB8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65C9295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42E901" w14:textId="1AF8C3E7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</w:t>
      </w:r>
    </w:p>
    <w:p w14:paraId="2B656BF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Гр. Ловеч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Ищец:</w:t>
      </w:r>
    </w:p>
    <w:p w14:paraId="2EF1D0BD" w14:textId="6CEBE5E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E1A26D" w14:textId="68CDF00F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42DCAE6" w14:textId="4F90B846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5D1EECA" w14:textId="1845375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</w:t>
      </w:r>
    </w:p>
    <w:sectPr w:rsidR="007B1131" w:rsidRPr="007B1131" w:rsidSect="00135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3261" w14:textId="77777777" w:rsidR="00F135A1" w:rsidRDefault="00F135A1" w:rsidP="007F10DE">
      <w:pPr>
        <w:spacing w:after="0" w:line="240" w:lineRule="auto"/>
      </w:pPr>
      <w:r>
        <w:separator/>
      </w:r>
    </w:p>
  </w:endnote>
  <w:endnote w:type="continuationSeparator" w:id="0">
    <w:p w14:paraId="1FC65DEA" w14:textId="77777777" w:rsidR="00F135A1" w:rsidRDefault="00F135A1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A24A" w14:textId="77777777" w:rsidR="00445B15" w:rsidRDefault="00445B15" w:rsidP="00445B15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342E" w14:textId="77777777" w:rsidR="001128E8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>Център за медиация към съдебен район на Окръжен съд</w:t>
    </w:r>
    <w:r w:rsidR="001128E8">
      <w:rPr>
        <w:rFonts w:ascii="Times New Roman" w:hAnsi="Times New Roman" w:cs="Times New Roman"/>
        <w:bCs/>
        <w:sz w:val="20"/>
        <w:szCs w:val="20"/>
      </w:rPr>
      <w:t xml:space="preserve"> Ловеч, </w:t>
    </w:r>
  </w:p>
  <w:p w14:paraId="4FC6549A" w14:textId="365C29ED" w:rsidR="007F10DE" w:rsidRPr="007F10DE" w:rsidRDefault="001128E8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="007F10DE"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DA4FC71" w14:textId="77777777" w:rsidR="00445B15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 w:rsidR="001128E8"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58DB9111" w14:textId="0381F632" w:rsidR="007F10DE" w:rsidRDefault="007F10DE" w:rsidP="00F40457">
    <w:pPr>
      <w:pStyle w:val="a5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="001128E8" w:rsidRPr="001128E8">
      <w:rPr>
        <w:rFonts w:ascii="Times New Roman" w:hAnsi="Times New Roman" w:cs="Times New Roman"/>
        <w:bCs/>
        <w:sz w:val="20"/>
        <w:szCs w:val="20"/>
      </w:rPr>
      <w:t>.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proofErr w:type="spellStart"/>
    <w:r w:rsidR="0086218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86218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86218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86218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862189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96B79" w14:textId="77777777" w:rsidR="00862189" w:rsidRDefault="008621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46F64" w14:textId="77777777" w:rsidR="00F135A1" w:rsidRDefault="00F135A1" w:rsidP="007F10DE">
      <w:pPr>
        <w:spacing w:after="0" w:line="240" w:lineRule="auto"/>
      </w:pPr>
      <w:r>
        <w:separator/>
      </w:r>
    </w:p>
  </w:footnote>
  <w:footnote w:type="continuationSeparator" w:id="0">
    <w:p w14:paraId="5BA43083" w14:textId="77777777" w:rsidR="00F135A1" w:rsidRDefault="00F135A1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B5130" w14:textId="77777777" w:rsidR="00862189" w:rsidRDefault="008621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0829B51" w:rsidR="007F10DE" w:rsidRPr="001128E8" w:rsidRDefault="007F10DE" w:rsidP="001128E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>ЦЕНТЪР ЗА МЕДИАЦИЯ</w:t>
    </w:r>
  </w:p>
  <w:p w14:paraId="51624626" w14:textId="3A069BF0" w:rsidR="007F10DE" w:rsidRPr="001128E8" w:rsidRDefault="007F10DE" w:rsidP="00445B1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210F0" w:rsidRPr="001128E8">
      <w:rPr>
        <w:rFonts w:ascii="Times New Roman" w:hAnsi="Times New Roman" w:cs="Times New Roman"/>
        <w:sz w:val="24"/>
        <w:szCs w:val="24"/>
      </w:rPr>
      <w:t>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D4B8A" w14:textId="77777777" w:rsidR="00862189" w:rsidRDefault="00862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18A"/>
    <w:rsid w:val="001128E8"/>
    <w:rsid w:val="00135D0B"/>
    <w:rsid w:val="0013647C"/>
    <w:rsid w:val="001368E2"/>
    <w:rsid w:val="001431AD"/>
    <w:rsid w:val="001D44CB"/>
    <w:rsid w:val="002124CB"/>
    <w:rsid w:val="00241B57"/>
    <w:rsid w:val="003623E2"/>
    <w:rsid w:val="00445B15"/>
    <w:rsid w:val="005C3A68"/>
    <w:rsid w:val="00737CF4"/>
    <w:rsid w:val="007B1131"/>
    <w:rsid w:val="007D6CAC"/>
    <w:rsid w:val="007F10DE"/>
    <w:rsid w:val="00807A5D"/>
    <w:rsid w:val="0081217D"/>
    <w:rsid w:val="00862189"/>
    <w:rsid w:val="008939B7"/>
    <w:rsid w:val="008A0184"/>
    <w:rsid w:val="008C35A0"/>
    <w:rsid w:val="0090545B"/>
    <w:rsid w:val="00911CCA"/>
    <w:rsid w:val="00994ED8"/>
    <w:rsid w:val="00A87AEE"/>
    <w:rsid w:val="00B44C73"/>
    <w:rsid w:val="00B8611C"/>
    <w:rsid w:val="00C54DFF"/>
    <w:rsid w:val="00C57E90"/>
    <w:rsid w:val="00CA4407"/>
    <w:rsid w:val="00CC57F8"/>
    <w:rsid w:val="00D34C20"/>
    <w:rsid w:val="00D62C7E"/>
    <w:rsid w:val="00DA3819"/>
    <w:rsid w:val="00E52411"/>
    <w:rsid w:val="00E91264"/>
    <w:rsid w:val="00E95C84"/>
    <w:rsid w:val="00F135A1"/>
    <w:rsid w:val="00F210F0"/>
    <w:rsid w:val="00F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2025-10-08T14:14:00Z</dcterms:created>
  <dcterms:modified xsi:type="dcterms:W3CDTF">2025-12-02T12:07:00Z</dcterms:modified>
</cp:coreProperties>
</file>